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33" w:rsidRDefault="001B4833">
      <w:pPr>
        <w:pStyle w:val="newncpi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1B4833" w:rsidRDefault="001B4833">
      <w:pPr>
        <w:pStyle w:val="newncpi"/>
        <w:ind w:firstLine="0"/>
        <w:jc w:val="center"/>
      </w:pPr>
      <w:r>
        <w:rPr>
          <w:rStyle w:val="datepr"/>
        </w:rPr>
        <w:t>12 марта 2024 г.</w:t>
      </w:r>
      <w:r>
        <w:rPr>
          <w:rStyle w:val="number"/>
        </w:rPr>
        <w:t xml:space="preserve"> № 85</w:t>
      </w:r>
    </w:p>
    <w:p w:rsidR="001B4833" w:rsidRDefault="001B4833">
      <w:pPr>
        <w:pStyle w:val="titlencpi"/>
      </w:pPr>
      <w:r>
        <w:t>Об установлении форм представления сведений</w:t>
      </w:r>
    </w:p>
    <w:p w:rsidR="001B4833" w:rsidRDefault="001B4833">
      <w:pPr>
        <w:pStyle w:val="preamble"/>
      </w:pPr>
      <w:r>
        <w:t>В соответствии с пунктом 8 Положения о вознаграждении за воспроизведение в личных целях аудиовизуальных произведений, произведений и исполнений, воплощенных в фонограммах, фонограмм, утвержденного постановлением Совета Министров Республики Беларусь от 11 ноября 2023 г. № 771 «О воспроизведении произведений и объектов смежных прав в личных целях», ПРИКАЗЫВАЮ:</w:t>
      </w:r>
    </w:p>
    <w:p w:rsidR="001B4833" w:rsidRDefault="001B4833">
      <w:pPr>
        <w:pStyle w:val="point"/>
      </w:pPr>
      <w:r>
        <w:t>1. Установить формы:</w:t>
      </w:r>
    </w:p>
    <w:p w:rsidR="001B4833" w:rsidRDefault="001B4833">
      <w:pPr>
        <w:pStyle w:val="newncpi"/>
      </w:pPr>
      <w:proofErr w:type="gramStart"/>
      <w:r>
        <w:t>сведений</w:t>
      </w:r>
      <w:proofErr w:type="gramEnd"/>
      <w:r>
        <w:t xml:space="preserve"> об изготовлении (производстве) на территории Республики Беларусь оборудования, обычно используемого для воспроизведения в личных целях аудиовизуальных произведений, произведений и исполнений, воплощенных в фонограммах, фонограмм, согласно приложению 1;</w:t>
      </w:r>
    </w:p>
    <w:p w:rsidR="001B4833" w:rsidRDefault="001B4833">
      <w:pPr>
        <w:pStyle w:val="newncpi"/>
      </w:pPr>
      <w:r>
        <w:t>сведений о ввозе на территорию Республики Беларусь оборудования и (или) материальных носителей, обычно используемых для воспроизведения в личных целях аудиовизуальных произведений, произведений и исполнений, воплощенных в фонограммах, фонограмм, согласно приложению 2.</w:t>
      </w:r>
    </w:p>
    <w:p w:rsidR="001B4833" w:rsidRDefault="001B4833">
      <w:pPr>
        <w:pStyle w:val="point"/>
      </w:pPr>
      <w:r>
        <w:t>2. Отделу правовой и кадровой работы (</w:t>
      </w:r>
      <w:proofErr w:type="spellStart"/>
      <w:r>
        <w:t>А.В.Заяц</w:t>
      </w:r>
      <w:proofErr w:type="spellEnd"/>
      <w:r>
        <w:t>) разместить формы, установленные пунктом 1 настоящего приказа, на официальном сайте Государственного комитете по науке и технологиям Республики Беларусь в глобальной компьютерной сети Интернет.</w:t>
      </w:r>
    </w:p>
    <w:p w:rsidR="001B4833" w:rsidRDefault="001B4833">
      <w:pPr>
        <w:pStyle w:val="point"/>
      </w:pPr>
      <w:r>
        <w:t xml:space="preserve">3. 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</w:t>
      </w:r>
      <w:proofErr w:type="spellStart"/>
      <w:r>
        <w:t>Коржицкого</w:t>
      </w:r>
      <w:proofErr w:type="spellEnd"/>
      <w:r>
        <w:t> Д.Л.</w:t>
      </w:r>
    </w:p>
    <w:p w:rsidR="001B4833" w:rsidRDefault="001B48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B483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B4833" w:rsidRDefault="001B483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B4833" w:rsidRDefault="001B483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С.В.Шлычков</w:t>
            </w:r>
            <w:proofErr w:type="spellEnd"/>
          </w:p>
        </w:tc>
      </w:tr>
    </w:tbl>
    <w:p w:rsidR="001B4833" w:rsidRDefault="001B4833">
      <w:pPr>
        <w:pStyle w:val="newncpi"/>
      </w:pPr>
      <w:r>
        <w:t> </w:t>
      </w:r>
    </w:p>
    <w:p w:rsidR="001B4833" w:rsidRDefault="001B4833">
      <w:pPr>
        <w:rPr>
          <w:rFonts w:eastAsia="Times New Roman"/>
        </w:rPr>
        <w:sectPr w:rsidR="001B4833" w:rsidSect="008F440C">
          <w:pgSz w:w="11906" w:h="16838"/>
          <w:pgMar w:top="1134" w:right="1133" w:bottom="1134" w:left="1416" w:header="708" w:footer="708" w:gutter="0"/>
          <w:cols w:space="708"/>
          <w:docGrid w:linePitch="408"/>
        </w:sectPr>
      </w:pPr>
    </w:p>
    <w:p w:rsidR="001B4833" w:rsidRDefault="001B483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6"/>
        <w:gridCol w:w="2833"/>
      </w:tblGrid>
      <w:tr w:rsidR="001B4833">
        <w:tc>
          <w:tcPr>
            <w:tcW w:w="3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append1"/>
            </w:pPr>
            <w:r>
              <w:t>Приложение 1</w:t>
            </w:r>
          </w:p>
          <w:p w:rsidR="001B4833" w:rsidRDefault="001B4833">
            <w:pPr>
              <w:pStyle w:val="append"/>
            </w:pPr>
            <w:r>
              <w:t>к приказу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1B4833" w:rsidRDefault="001B4833">
            <w:pPr>
              <w:pStyle w:val="append"/>
            </w:pPr>
            <w:r>
              <w:t>12.03.2024 № 85</w:t>
            </w:r>
          </w:p>
        </w:tc>
      </w:tr>
    </w:tbl>
    <w:p w:rsidR="001B4833" w:rsidRDefault="001B4833">
      <w:pPr>
        <w:pStyle w:val="newncpi"/>
      </w:pPr>
      <w:r>
        <w:t> </w:t>
      </w:r>
    </w:p>
    <w:p w:rsidR="001B4833" w:rsidRDefault="001B4833">
      <w:pPr>
        <w:pStyle w:val="onestring"/>
      </w:pPr>
      <w:r>
        <w:t>Форма</w:t>
      </w:r>
    </w:p>
    <w:p w:rsidR="001B4833" w:rsidRDefault="001B48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4964"/>
      </w:tblGrid>
      <w:tr w:rsidR="001B4833">
        <w:trPr>
          <w:trHeight w:val="238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 </w:t>
            </w:r>
          </w:p>
        </w:tc>
        <w:tc>
          <w:tcPr>
            <w:tcW w:w="2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  <w:jc w:val="left"/>
            </w:pPr>
            <w:r>
              <w:t>В ______________________________________</w:t>
            </w:r>
          </w:p>
        </w:tc>
      </w:tr>
      <w:tr w:rsidR="001B4833">
        <w:trPr>
          <w:trHeight w:val="238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 </w:t>
            </w:r>
          </w:p>
        </w:tc>
        <w:tc>
          <w:tcPr>
            <w:tcW w:w="2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ind w:firstLine="136"/>
            </w:pPr>
            <w:r>
              <w:t>(полное наименование организации по коллективному</w:t>
            </w:r>
          </w:p>
        </w:tc>
      </w:tr>
      <w:tr w:rsidR="001B4833">
        <w:trPr>
          <w:trHeight w:val="238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 </w:t>
            </w:r>
          </w:p>
        </w:tc>
        <w:tc>
          <w:tcPr>
            <w:tcW w:w="2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  <w:jc w:val="left"/>
            </w:pPr>
            <w:r>
              <w:t>________________________________________</w:t>
            </w:r>
          </w:p>
        </w:tc>
      </w:tr>
      <w:tr w:rsidR="001B4833">
        <w:trPr>
          <w:trHeight w:val="238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 </w:t>
            </w:r>
          </w:p>
        </w:tc>
        <w:tc>
          <w:tcPr>
            <w:tcW w:w="2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jc w:val="center"/>
            </w:pPr>
            <w:r>
              <w:t>управлению имущественными правами)</w:t>
            </w:r>
          </w:p>
        </w:tc>
      </w:tr>
    </w:tbl>
    <w:p w:rsidR="001B4833" w:rsidRDefault="001B4833">
      <w:pPr>
        <w:pStyle w:val="titlep"/>
        <w:jc w:val="left"/>
      </w:pPr>
      <w:r>
        <w:t>Сведения об изготовлении (производстве) на территории Республики Беларусь оборудования, обычно используемого для воспроизведения в личных целях аудиовизуальных произведений, произведений и исполнений, воплощенных в фонограммах, фонограмм</w:t>
      </w:r>
    </w:p>
    <w:p w:rsidR="001B4833" w:rsidRDefault="001B4833">
      <w:pPr>
        <w:pStyle w:val="newncpi0"/>
      </w:pPr>
      <w:r>
        <w:t>Изготовитель _________________________________________________________________</w:t>
      </w:r>
    </w:p>
    <w:p w:rsidR="001B4833" w:rsidRDefault="001B4833">
      <w:pPr>
        <w:pStyle w:val="undline"/>
        <w:ind w:firstLine="2126"/>
      </w:pPr>
      <w:r>
        <w:t>(полное наименование юридического лица или фамилия, собственное имя,</w:t>
      </w:r>
    </w:p>
    <w:p w:rsidR="001B4833" w:rsidRDefault="001B4833">
      <w:pPr>
        <w:pStyle w:val="newncpi0"/>
      </w:pPr>
      <w:r>
        <w:t>______________________________________________________________________________</w:t>
      </w:r>
    </w:p>
    <w:p w:rsidR="001B4833" w:rsidRDefault="001B4833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1B4833" w:rsidRDefault="001B4833">
      <w:pPr>
        <w:pStyle w:val="newncpi0"/>
      </w:pPr>
      <w:r>
        <w:t>______________________________________________________________________________</w:t>
      </w:r>
    </w:p>
    <w:p w:rsidR="001B4833" w:rsidRDefault="001B4833">
      <w:pPr>
        <w:pStyle w:val="undline"/>
        <w:jc w:val="center"/>
      </w:pPr>
      <w:r>
        <w:t>(место нахождения юридического лица или место жительства индивидуального предпринимателя)</w:t>
      </w:r>
    </w:p>
    <w:p w:rsidR="001B4833" w:rsidRDefault="001B4833">
      <w:pPr>
        <w:pStyle w:val="newncpi"/>
      </w:pPr>
      <w:r>
        <w:t> </w:t>
      </w:r>
    </w:p>
    <w:p w:rsidR="001B4833" w:rsidRDefault="001B4833">
      <w:pPr>
        <w:pStyle w:val="newncpi0"/>
      </w:pPr>
      <w:r>
        <w:t>Отчетный период: _____________________________________________________________</w:t>
      </w:r>
    </w:p>
    <w:p w:rsidR="001B4833" w:rsidRDefault="001B483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381"/>
        <w:gridCol w:w="3553"/>
      </w:tblGrid>
      <w:tr w:rsidR="001B4833">
        <w:trPr>
          <w:trHeight w:val="238"/>
        </w:trPr>
        <w:tc>
          <w:tcPr>
            <w:tcW w:w="2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B4833" w:rsidRDefault="001B4833">
            <w:pPr>
              <w:pStyle w:val="table10"/>
              <w:jc w:val="center"/>
            </w:pPr>
            <w:r>
              <w:t>№</w:t>
            </w:r>
          </w:p>
        </w:tc>
        <w:tc>
          <w:tcPr>
            <w:tcW w:w="2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B4833" w:rsidRDefault="001B4833">
            <w:pPr>
              <w:pStyle w:val="table10"/>
              <w:jc w:val="center"/>
            </w:pPr>
            <w:r>
              <w:t>Наименование оборудования, обычно используемого для воспроизведения в личных целях аудиовизуальных произведений, произведений и исполнений, воплощенных в фонограммах, фонограмм, реализованного изготовителем на территории Республики Беларусь в отчетный период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B4833" w:rsidRDefault="001B4833">
            <w:pPr>
              <w:pStyle w:val="table10"/>
              <w:jc w:val="center"/>
            </w:pPr>
            <w:r>
              <w:t>Код общегосударственного классификатора Республики Беларусь ОКРБ 007-2012 «Классификатор продукции по видам экономической деятельности»</w:t>
            </w:r>
          </w:p>
        </w:tc>
      </w:tr>
      <w:tr w:rsidR="001B4833">
        <w:trPr>
          <w:trHeight w:val="238"/>
        </w:trPr>
        <w:tc>
          <w:tcPr>
            <w:tcW w:w="2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table10"/>
            </w:pPr>
            <w:r>
              <w:t> 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table10"/>
            </w:pPr>
            <w:r>
              <w:t> </w:t>
            </w:r>
          </w:p>
        </w:tc>
      </w:tr>
    </w:tbl>
    <w:p w:rsidR="001B4833" w:rsidRDefault="001B4833">
      <w:pPr>
        <w:pStyle w:val="newncpi"/>
      </w:pPr>
      <w:r>
        <w:t> </w:t>
      </w:r>
    </w:p>
    <w:p w:rsidR="001B4833" w:rsidRDefault="001B4833">
      <w:pPr>
        <w:pStyle w:val="newncpi0"/>
      </w:pPr>
      <w:r>
        <w:t>Общая сумма выручки без налога на добавленную стоимость, полученная от реализации оборудования, обычно используемого для воспроизведения в личных целях аудиовизуальных произведений, произведений и исполнений, воплощенных в фонограммах, фонограмм, на территории Республики Беларусь в отчетный период: ______________________________________________________________________________</w:t>
      </w:r>
    </w:p>
    <w:p w:rsidR="001B4833" w:rsidRDefault="001B48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3341"/>
        <w:gridCol w:w="3274"/>
      </w:tblGrid>
      <w:tr w:rsidR="001B4833">
        <w:trPr>
          <w:trHeight w:val="238"/>
        </w:trPr>
        <w:tc>
          <w:tcPr>
            <w:tcW w:w="14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______________________</w:t>
            </w:r>
          </w:p>
        </w:tc>
        <w:tc>
          <w:tcPr>
            <w:tcW w:w="1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  <w:jc w:val="right"/>
            </w:pPr>
            <w:r>
              <w:t>________________/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  <w:jc w:val="left"/>
            </w:pPr>
            <w:r>
              <w:t>___________________________</w:t>
            </w:r>
          </w:p>
        </w:tc>
      </w:tr>
      <w:tr w:rsidR="001B4833">
        <w:trPr>
          <w:trHeight w:val="238"/>
        </w:trPr>
        <w:tc>
          <w:tcPr>
            <w:tcW w:w="14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jc w:val="center"/>
            </w:pPr>
            <w:r>
              <w:t>дата составления</w:t>
            </w:r>
          </w:p>
        </w:tc>
        <w:tc>
          <w:tcPr>
            <w:tcW w:w="1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ind w:firstLine="2058"/>
            </w:pPr>
            <w:r>
              <w:t>подпись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jc w:val="center"/>
            </w:pPr>
            <w:r>
              <w:t>расшифровка подписи</w:t>
            </w:r>
          </w:p>
        </w:tc>
      </w:tr>
    </w:tbl>
    <w:p w:rsidR="001B4833" w:rsidRDefault="001B4833">
      <w:pPr>
        <w:pStyle w:val="newncpi"/>
      </w:pPr>
      <w:r>
        <w:t> </w:t>
      </w:r>
    </w:p>
    <w:p w:rsidR="001B4833" w:rsidRDefault="001B48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6"/>
        <w:gridCol w:w="2833"/>
      </w:tblGrid>
      <w:tr w:rsidR="001B4833">
        <w:tc>
          <w:tcPr>
            <w:tcW w:w="3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append1"/>
            </w:pPr>
            <w:r>
              <w:t>Приложение 2</w:t>
            </w:r>
          </w:p>
          <w:p w:rsidR="001B4833" w:rsidRDefault="001B4833">
            <w:pPr>
              <w:pStyle w:val="append"/>
            </w:pPr>
            <w:r>
              <w:t>к приказу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1B4833" w:rsidRDefault="001B4833">
            <w:pPr>
              <w:pStyle w:val="append"/>
            </w:pPr>
            <w:r>
              <w:t>12.03.2024 № 85</w:t>
            </w:r>
          </w:p>
        </w:tc>
      </w:tr>
    </w:tbl>
    <w:p w:rsidR="001B4833" w:rsidRDefault="001B4833">
      <w:pPr>
        <w:pStyle w:val="newncpi"/>
      </w:pPr>
      <w:r>
        <w:t> </w:t>
      </w:r>
    </w:p>
    <w:p w:rsidR="001B4833" w:rsidRDefault="001B4833">
      <w:pPr>
        <w:pStyle w:val="onestring"/>
      </w:pPr>
      <w:r>
        <w:t>Форма</w:t>
      </w:r>
    </w:p>
    <w:p w:rsidR="001B4833" w:rsidRDefault="001B48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4964"/>
      </w:tblGrid>
      <w:tr w:rsidR="001B4833">
        <w:trPr>
          <w:trHeight w:val="238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 </w:t>
            </w:r>
          </w:p>
        </w:tc>
        <w:tc>
          <w:tcPr>
            <w:tcW w:w="2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  <w:jc w:val="left"/>
            </w:pPr>
            <w:r>
              <w:t>В ______________________________________</w:t>
            </w:r>
          </w:p>
        </w:tc>
      </w:tr>
      <w:tr w:rsidR="001B4833">
        <w:trPr>
          <w:trHeight w:val="238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 </w:t>
            </w:r>
          </w:p>
        </w:tc>
        <w:tc>
          <w:tcPr>
            <w:tcW w:w="2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ind w:firstLine="136"/>
            </w:pPr>
            <w:r>
              <w:t>(полное наименование организации по коллективному</w:t>
            </w:r>
          </w:p>
        </w:tc>
      </w:tr>
      <w:tr w:rsidR="001B4833">
        <w:trPr>
          <w:trHeight w:val="238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 </w:t>
            </w:r>
          </w:p>
        </w:tc>
        <w:tc>
          <w:tcPr>
            <w:tcW w:w="2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  <w:jc w:val="left"/>
            </w:pPr>
            <w:r>
              <w:t>________________________________________</w:t>
            </w:r>
          </w:p>
        </w:tc>
      </w:tr>
      <w:tr w:rsidR="001B4833">
        <w:trPr>
          <w:trHeight w:val="238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 </w:t>
            </w:r>
          </w:p>
        </w:tc>
        <w:tc>
          <w:tcPr>
            <w:tcW w:w="2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jc w:val="center"/>
            </w:pPr>
            <w:r>
              <w:t>управлению имущественными правами)</w:t>
            </w:r>
          </w:p>
        </w:tc>
      </w:tr>
    </w:tbl>
    <w:p w:rsidR="001B4833" w:rsidRDefault="001B4833">
      <w:pPr>
        <w:pStyle w:val="titlep"/>
        <w:jc w:val="left"/>
      </w:pPr>
      <w:r>
        <w:lastRenderedPageBreak/>
        <w:t>Сведения о ввозе на территорию Республики Беларусь оборудования и (или) материальных носителей, обычно используемых для воспроизведения в личных целях аудиовизуальных произведений, произведений и исполнений, воплощенных в фонограммах, фонограмм</w:t>
      </w:r>
    </w:p>
    <w:p w:rsidR="001B4833" w:rsidRDefault="001B4833">
      <w:pPr>
        <w:pStyle w:val="newncpi0"/>
      </w:pPr>
      <w:r>
        <w:t>Импортер ____________________________________________________________________</w:t>
      </w:r>
    </w:p>
    <w:p w:rsidR="001B4833" w:rsidRDefault="001B4833">
      <w:pPr>
        <w:pStyle w:val="undline"/>
        <w:ind w:firstLine="2126"/>
      </w:pPr>
      <w:r>
        <w:t>(полное наименование юридического лица или фамилия, собственное имя,</w:t>
      </w:r>
    </w:p>
    <w:p w:rsidR="001B4833" w:rsidRDefault="001B4833">
      <w:pPr>
        <w:pStyle w:val="newncpi0"/>
      </w:pPr>
      <w:r>
        <w:t>______________________________________________________________________________</w:t>
      </w:r>
    </w:p>
    <w:p w:rsidR="001B4833" w:rsidRDefault="001B4833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1B4833" w:rsidRDefault="001B4833">
      <w:pPr>
        <w:pStyle w:val="newncpi0"/>
      </w:pPr>
      <w:r>
        <w:t>______________________________________________________________________________</w:t>
      </w:r>
    </w:p>
    <w:p w:rsidR="001B4833" w:rsidRDefault="001B4833">
      <w:pPr>
        <w:pStyle w:val="undline"/>
        <w:jc w:val="center"/>
      </w:pPr>
      <w:r>
        <w:t>(место нахождения юридического лица или место жительства индивидуального предпринимателя)</w:t>
      </w:r>
    </w:p>
    <w:p w:rsidR="001B4833" w:rsidRDefault="001B4833">
      <w:pPr>
        <w:pStyle w:val="newncpi"/>
      </w:pPr>
      <w:r>
        <w:t> </w:t>
      </w:r>
    </w:p>
    <w:p w:rsidR="001B4833" w:rsidRDefault="001B4833">
      <w:pPr>
        <w:pStyle w:val="newncpi0"/>
      </w:pPr>
      <w:r>
        <w:t>Отчетный период: _____________________________________________________________</w:t>
      </w:r>
    </w:p>
    <w:p w:rsidR="001B4833" w:rsidRDefault="001B483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381"/>
        <w:gridCol w:w="3553"/>
      </w:tblGrid>
      <w:tr w:rsidR="001B4833">
        <w:trPr>
          <w:trHeight w:val="238"/>
        </w:trPr>
        <w:tc>
          <w:tcPr>
            <w:tcW w:w="2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B4833" w:rsidRDefault="001B4833">
            <w:pPr>
              <w:pStyle w:val="table10"/>
              <w:jc w:val="center"/>
            </w:pPr>
            <w:r>
              <w:t>№</w:t>
            </w:r>
          </w:p>
        </w:tc>
        <w:tc>
          <w:tcPr>
            <w:tcW w:w="2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B4833" w:rsidRDefault="001B4833">
            <w:pPr>
              <w:pStyle w:val="table10"/>
              <w:jc w:val="center"/>
            </w:pPr>
            <w:r>
              <w:t>Наименование оборудования и (или) материальных носителей, обычно используемых для воспроизведения в личных целях аудиовизуальных произведений, произведений и исполнений, воплощенных в фонограммах, фонограмм, ввезенных на территорию Республики Беларусь импортером в отчетный период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B4833" w:rsidRDefault="001B4833">
            <w:pPr>
              <w:pStyle w:val="table10"/>
              <w:jc w:val="center"/>
            </w:pPr>
            <w:r>
              <w:t>Код единой Товарной номенклатуры внешнеэкономической деятельности Евразийского экономического союза</w:t>
            </w:r>
          </w:p>
        </w:tc>
      </w:tr>
      <w:tr w:rsidR="001B4833">
        <w:trPr>
          <w:trHeight w:val="238"/>
        </w:trPr>
        <w:tc>
          <w:tcPr>
            <w:tcW w:w="2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table10"/>
            </w:pPr>
            <w:r>
              <w:t> 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table10"/>
            </w:pPr>
            <w:r>
              <w:t> </w:t>
            </w:r>
          </w:p>
        </w:tc>
      </w:tr>
    </w:tbl>
    <w:p w:rsidR="001B4833" w:rsidRDefault="001B4833">
      <w:pPr>
        <w:pStyle w:val="newncpi"/>
      </w:pPr>
      <w:r>
        <w:t> </w:t>
      </w:r>
    </w:p>
    <w:p w:rsidR="001B4833" w:rsidRDefault="001B4833">
      <w:pPr>
        <w:pStyle w:val="newncpi0"/>
      </w:pPr>
      <w:r>
        <w:t>Общая стоимость оборудования, обычно используемого для воспроизведения в личных целях аудиовизуальных произведений, произведений и исполнений, воплощенных в фонограммах, фонограмм, ввезенного на территорию Республики Беларусь в отчетный период*: _____________________________________________________________________</w:t>
      </w:r>
    </w:p>
    <w:p w:rsidR="001B4833" w:rsidRDefault="001B4833">
      <w:pPr>
        <w:pStyle w:val="newncpi"/>
      </w:pPr>
      <w:r>
        <w:t> </w:t>
      </w:r>
    </w:p>
    <w:p w:rsidR="001B4833" w:rsidRDefault="001B4833">
      <w:pPr>
        <w:pStyle w:val="newncpi0"/>
      </w:pPr>
      <w:r>
        <w:t>Общая стоимость материальных  носителей, обычно  используемых  для воспроизведения</w:t>
      </w:r>
    </w:p>
    <w:p w:rsidR="001B4833" w:rsidRDefault="001B4833">
      <w:pPr>
        <w:pStyle w:val="newncpi0"/>
      </w:pPr>
      <w:r>
        <w:t>в личных     целях     аудиовизуальных     произведений,     произведений   и    исполнений,</w:t>
      </w:r>
    </w:p>
    <w:p w:rsidR="001B4833" w:rsidRDefault="001B4833">
      <w:pPr>
        <w:pStyle w:val="newncpi0"/>
      </w:pPr>
      <w:r>
        <w:t>воплощенных в фонограммах, фонограмм, ввезенных на территорию Республики Беларусь в отчетный период*: ___________________________________________________________</w:t>
      </w:r>
    </w:p>
    <w:p w:rsidR="001B4833" w:rsidRDefault="001B48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3341"/>
        <w:gridCol w:w="3274"/>
      </w:tblGrid>
      <w:tr w:rsidR="001B4833">
        <w:trPr>
          <w:trHeight w:val="238"/>
        </w:trPr>
        <w:tc>
          <w:tcPr>
            <w:tcW w:w="14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</w:pPr>
            <w:r>
              <w:t>______________________</w:t>
            </w:r>
          </w:p>
        </w:tc>
        <w:tc>
          <w:tcPr>
            <w:tcW w:w="1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  <w:jc w:val="right"/>
            </w:pPr>
            <w:r>
              <w:t>________________/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newncpi0"/>
              <w:jc w:val="left"/>
            </w:pPr>
            <w:r>
              <w:t>___________________________</w:t>
            </w:r>
          </w:p>
        </w:tc>
      </w:tr>
      <w:tr w:rsidR="001B4833">
        <w:trPr>
          <w:trHeight w:val="238"/>
        </w:trPr>
        <w:tc>
          <w:tcPr>
            <w:tcW w:w="14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jc w:val="center"/>
            </w:pPr>
            <w:r>
              <w:t>дата составления</w:t>
            </w:r>
          </w:p>
        </w:tc>
        <w:tc>
          <w:tcPr>
            <w:tcW w:w="1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ind w:firstLine="2058"/>
            </w:pPr>
            <w:r>
              <w:t>подпись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833" w:rsidRDefault="001B4833">
            <w:pPr>
              <w:pStyle w:val="undline"/>
              <w:jc w:val="center"/>
            </w:pPr>
            <w:r>
              <w:t>расшифровка подписи</w:t>
            </w:r>
          </w:p>
        </w:tc>
      </w:tr>
    </w:tbl>
    <w:p w:rsidR="001B4833" w:rsidRDefault="001B4833">
      <w:pPr>
        <w:pStyle w:val="newncpi"/>
      </w:pPr>
      <w:r>
        <w:t> </w:t>
      </w:r>
    </w:p>
    <w:p w:rsidR="001B4833" w:rsidRDefault="001B4833">
      <w:pPr>
        <w:pStyle w:val="snoskiline"/>
      </w:pPr>
      <w:r>
        <w:t>______________________________</w:t>
      </w:r>
    </w:p>
    <w:p w:rsidR="001B4833" w:rsidRDefault="001B4833">
      <w:pPr>
        <w:pStyle w:val="snoski"/>
      </w:pPr>
      <w:r>
        <w:t>* Приводится в белорусских рублях путем пересчета суммы стоимостей по официальному курсу белорусского рубля к иностранной валюте, установленному Национальным банком Республики Беларусь на дату составления сведений о ввозе на территорию Республики Беларусь оборудования и (или) материальных носителей.</w:t>
      </w:r>
    </w:p>
    <w:p w:rsidR="001B4833" w:rsidRDefault="001B4833">
      <w:pPr>
        <w:pStyle w:val="newncpi"/>
      </w:pPr>
      <w:r>
        <w:t> </w:t>
      </w:r>
    </w:p>
    <w:p w:rsidR="001B4833" w:rsidRDefault="001B4833">
      <w:pPr>
        <w:pStyle w:val="newncpi"/>
      </w:pPr>
      <w:r>
        <w:t> </w:t>
      </w:r>
    </w:p>
    <w:p w:rsidR="00E852FE" w:rsidRDefault="00296031">
      <w:bookmarkStart w:id="0" w:name="_GoBack"/>
      <w:bookmarkEnd w:id="0"/>
    </w:p>
    <w:sectPr w:rsidR="00E852FE">
      <w:pgSz w:w="11920" w:h="16840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33"/>
    <w:rsid w:val="000410CC"/>
    <w:rsid w:val="000679B5"/>
    <w:rsid w:val="0013694E"/>
    <w:rsid w:val="001B4833"/>
    <w:rsid w:val="00296031"/>
    <w:rsid w:val="003C6681"/>
    <w:rsid w:val="00432DBC"/>
    <w:rsid w:val="004447F3"/>
    <w:rsid w:val="0046312F"/>
    <w:rsid w:val="007E69C9"/>
    <w:rsid w:val="00AF3500"/>
    <w:rsid w:val="00E02C92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2DDD0-F5D0-49A9-81BB-667D587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B4833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1B4833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B4833"/>
    <w:pPr>
      <w:ind w:firstLine="0"/>
      <w:jc w:val="right"/>
    </w:pPr>
    <w:rPr>
      <w:rFonts w:eastAsiaTheme="minorEastAsia"/>
      <w:sz w:val="22"/>
      <w:lang w:eastAsia="ru-RU"/>
    </w:rPr>
  </w:style>
  <w:style w:type="paragraph" w:customStyle="1" w:styleId="point">
    <w:name w:val="point"/>
    <w:basedOn w:val="a"/>
    <w:rsid w:val="001B4833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1B4833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1B4833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1B4833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1B4833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B4833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append1">
    <w:name w:val="append1"/>
    <w:basedOn w:val="a"/>
    <w:rsid w:val="001B4833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1B4833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B4833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B4833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newncpiv">
    <w:name w:val="newncpiv"/>
    <w:basedOn w:val="a"/>
    <w:rsid w:val="001B4833"/>
    <w:pPr>
      <w:ind w:firstLine="567"/>
    </w:pPr>
    <w:rPr>
      <w:rFonts w:eastAsiaTheme="minorEastAsia"/>
      <w:i/>
      <w:iCs/>
      <w:sz w:val="24"/>
      <w:szCs w:val="24"/>
      <w:lang w:eastAsia="ru-RU"/>
    </w:rPr>
  </w:style>
  <w:style w:type="character" w:customStyle="1" w:styleId="name">
    <w:name w:val="name"/>
    <w:basedOn w:val="a0"/>
    <w:rsid w:val="001B483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483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483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483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B48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B483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2</cp:revision>
  <dcterms:created xsi:type="dcterms:W3CDTF">2026-01-29T08:45:00Z</dcterms:created>
  <dcterms:modified xsi:type="dcterms:W3CDTF">2026-01-30T13:12:00Z</dcterms:modified>
</cp:coreProperties>
</file>